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6272" w14:textId="77777777" w:rsidR="002D4AB2" w:rsidRDefault="002D4AB2" w:rsidP="002D4AB2">
      <w:pPr>
        <w:rPr>
          <w:rFonts w:eastAsia="Times New Roman" w:cstheme="minorHAnsi"/>
          <w:b/>
          <w:smallCaps/>
          <w:noProof/>
          <w:sz w:val="28"/>
        </w:rPr>
      </w:pPr>
      <w:r>
        <w:rPr>
          <w:noProof/>
        </w:rPr>
        <w:drawing>
          <wp:anchor distT="0" distB="0" distL="114300" distR="114300" simplePos="0" relativeHeight="251657216" behindDoc="0" locked="0" layoutInCell="1" allowOverlap="1" wp14:anchorId="20CDAF41" wp14:editId="0DC90BE3">
            <wp:simplePos x="0" y="0"/>
            <wp:positionH relativeFrom="margin">
              <wp:align>right</wp:align>
            </wp:positionH>
            <wp:positionV relativeFrom="margin">
              <wp:posOffset>236855</wp:posOffset>
            </wp:positionV>
            <wp:extent cx="2224405" cy="2285365"/>
            <wp:effectExtent l="0" t="0" r="4445" b="635"/>
            <wp:wrapSquare wrapText="bothSides"/>
            <wp:docPr id="1" name="Picture 1" descr="A picture containing text, human face, cloth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human face, clothing,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405" cy="228536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Subject line:</w:t>
      </w:r>
      <w:r w:rsidRPr="002D4AB2">
        <w:t xml:space="preserve"> </w:t>
      </w:r>
      <w:r w:rsidRPr="002D4AB2">
        <w:rPr>
          <w:rFonts w:eastAsia="Times New Roman" w:cstheme="minorHAnsi"/>
          <w:b/>
          <w:smallCaps/>
          <w:noProof/>
          <w:sz w:val="28"/>
        </w:rPr>
        <w:t xml:space="preserve">Magellan Bulletin – </w:t>
      </w:r>
      <w:r w:rsidR="00DD33B1">
        <w:rPr>
          <w:rFonts w:eastAsia="Times New Roman" w:cstheme="minorHAnsi"/>
          <w:b/>
          <w:smallCaps/>
          <w:noProof/>
          <w:sz w:val="28"/>
        </w:rPr>
        <w:t>November</w:t>
      </w:r>
      <w:r w:rsidRPr="002D4AB2">
        <w:rPr>
          <w:rFonts w:eastAsia="Times New Roman" w:cstheme="minorHAnsi"/>
          <w:b/>
          <w:smallCaps/>
          <w:noProof/>
          <w:sz w:val="28"/>
        </w:rPr>
        <w:t xml:space="preserve"> 2023 Momentum Engagement Campaign and Webinars</w:t>
      </w:r>
    </w:p>
    <w:p w14:paraId="07778AFB" w14:textId="77777777" w:rsidR="002D4AB2" w:rsidRDefault="002D4AB2" w:rsidP="002D4AB2">
      <w:pPr>
        <w:rPr>
          <w:rFonts w:eastAsia="Times New Roman" w:cstheme="minorHAnsi"/>
          <w:b/>
          <w:smallCaps/>
          <w:noProof/>
          <w:sz w:val="28"/>
        </w:rPr>
      </w:pPr>
    </w:p>
    <w:p w14:paraId="101B7150" w14:textId="77777777" w:rsidR="00DD33B1" w:rsidRDefault="00DD33B1" w:rsidP="00DD33B1">
      <w:pPr>
        <w:rPr>
          <w:rFonts w:eastAsia="Times New Roman" w:cstheme="minorHAnsi"/>
          <w:b/>
          <w:smallCaps/>
          <w:noProof/>
          <w:sz w:val="28"/>
        </w:rPr>
      </w:pPr>
      <w:r>
        <w:rPr>
          <w:noProof/>
        </w:rPr>
        <w:drawing>
          <wp:anchor distT="0" distB="0" distL="114300" distR="114300" simplePos="0" relativeHeight="251658240" behindDoc="0" locked="0" layoutInCell="1" allowOverlap="1" wp14:anchorId="74D9AA93" wp14:editId="5D71C28F">
            <wp:simplePos x="0" y="0"/>
            <wp:positionH relativeFrom="margin">
              <wp:align>right</wp:align>
            </wp:positionH>
            <wp:positionV relativeFrom="margin">
              <wp:posOffset>-57150</wp:posOffset>
            </wp:positionV>
            <wp:extent cx="2223770" cy="2016760"/>
            <wp:effectExtent l="0" t="0" r="5080" b="2540"/>
            <wp:wrapSquare wrapText="bothSides"/>
            <wp:docPr id="3" name="Picture 3" descr="A picture containing text, human face, comput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human face, computer, screensh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3770" cy="20167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 xml:space="preserve">Monthly Theme </w:t>
      </w:r>
    </w:p>
    <w:p w14:paraId="07D6D166" w14:textId="77777777" w:rsidR="00DD33B1" w:rsidRDefault="00DD33B1" w:rsidP="00DD33B1">
      <w:pPr>
        <w:rPr>
          <w:rFonts w:cstheme="minorHAnsi"/>
          <w:b/>
          <w:bCs/>
          <w:iCs/>
          <w:color w:val="1F497D"/>
          <w:sz w:val="28"/>
          <w:szCs w:val="28"/>
        </w:rPr>
      </w:pPr>
      <w:r>
        <w:rPr>
          <w:rFonts w:cstheme="minorHAnsi"/>
          <w:b/>
          <w:bCs/>
          <w:iCs/>
          <w:color w:val="1F497D"/>
          <w:sz w:val="28"/>
          <w:szCs w:val="28"/>
        </w:rPr>
        <w:t>Understanding and overcoming anxiety</w:t>
      </w:r>
    </w:p>
    <w:p w14:paraId="572BE688" w14:textId="77777777" w:rsidR="00DD33B1" w:rsidRDefault="00DD33B1" w:rsidP="00DD33B1">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Anxiety disorders are the most common behavioral health problem in the U.S. People suffering with anxiety may experience feelings of panic, fear and uneasiness, plus difficulty controlling excessive and unrealistic worries. Treatment is available and effective, however. Learn more in this month’s newsletter. </w:t>
      </w:r>
    </w:p>
    <w:p w14:paraId="4A37DD40" w14:textId="77777777" w:rsidR="00DD33B1" w:rsidRDefault="00DD33B1" w:rsidP="00DD33B1">
      <w:pPr>
        <w:rPr>
          <w:rFonts w:cstheme="minorHAnsi"/>
          <w:sz w:val="24"/>
          <w:szCs w:val="24"/>
        </w:rPr>
      </w:pPr>
    </w:p>
    <w:p w14:paraId="5C2FC507" w14:textId="77777777" w:rsidR="00DD33B1" w:rsidRDefault="00DD33B1" w:rsidP="00DD33B1">
      <w:pPr>
        <w:rPr>
          <w:rFonts w:eastAsia="Times New Roman" w:cstheme="minorHAnsi"/>
          <w:b/>
          <w:smallCaps/>
          <w:noProof/>
          <w:sz w:val="28"/>
        </w:rPr>
      </w:pPr>
      <w:r>
        <w:rPr>
          <w:rFonts w:eastAsia="Times New Roman" w:cstheme="minorHAnsi"/>
          <w:b/>
          <w:smallCaps/>
          <w:noProof/>
          <w:sz w:val="28"/>
        </w:rPr>
        <w:t xml:space="preserve">Monthly Webinar  </w:t>
      </w:r>
    </w:p>
    <w:p w14:paraId="2FA68326" w14:textId="77777777" w:rsidR="00DD33B1" w:rsidRDefault="00DD33B1" w:rsidP="00DD33B1">
      <w:pPr>
        <w:autoSpaceDE w:val="0"/>
        <w:autoSpaceDN w:val="0"/>
        <w:adjustRightInd w:val="0"/>
        <w:rPr>
          <w:rFonts w:cstheme="minorHAnsi"/>
          <w:b/>
          <w:bCs/>
          <w:iCs/>
          <w:color w:val="1F497D"/>
          <w:sz w:val="28"/>
          <w:szCs w:val="28"/>
        </w:rPr>
      </w:pPr>
      <w:r>
        <w:rPr>
          <w:rFonts w:cstheme="minorHAnsi"/>
          <w:b/>
          <w:bCs/>
          <w:iCs/>
          <w:color w:val="1F497D"/>
          <w:sz w:val="28"/>
          <w:szCs w:val="28"/>
        </w:rPr>
        <w:t>Reducing Anxiety in the Moment and Beyond | November 8</w:t>
      </w:r>
    </w:p>
    <w:p w14:paraId="220207F9" w14:textId="77777777" w:rsidR="00DD33B1" w:rsidRDefault="00DD33B1" w:rsidP="00DD33B1">
      <w:pPr>
        <w:autoSpaceDE w:val="0"/>
        <w:autoSpaceDN w:val="0"/>
        <w:adjustRightInd w:val="0"/>
        <w:rPr>
          <w:rFonts w:cstheme="minorHAnsi"/>
          <w:color w:val="000000" w:themeColor="text1"/>
        </w:rPr>
      </w:pPr>
      <w:r>
        <w:rPr>
          <w:rFonts w:cstheme="minorHAnsi"/>
          <w:color w:val="000000" w:themeColor="text1"/>
        </w:rPr>
        <w:t xml:space="preserve">Join this webinar to: </w:t>
      </w:r>
    </w:p>
    <w:p w14:paraId="42F893A7" w14:textId="77777777" w:rsidR="00DD33B1" w:rsidRDefault="00DD33B1" w:rsidP="00DD33B1">
      <w:pPr>
        <w:pStyle w:val="ListParagraph"/>
        <w:numPr>
          <w:ilvl w:val="0"/>
          <w:numId w:val="2"/>
        </w:numPr>
        <w:autoSpaceDE w:val="0"/>
        <w:autoSpaceDN w:val="0"/>
        <w:adjustRightInd w:val="0"/>
        <w:spacing w:after="0" w:line="240" w:lineRule="auto"/>
        <w:rPr>
          <w:rFonts w:cstheme="minorHAnsi"/>
        </w:rPr>
      </w:pPr>
      <w:r>
        <w:rPr>
          <w:rFonts w:cstheme="minorHAnsi"/>
        </w:rPr>
        <w:t xml:space="preserve">Define signs and symptoms of </w:t>
      </w:r>
      <w:proofErr w:type="gramStart"/>
      <w:r>
        <w:rPr>
          <w:rFonts w:cstheme="minorHAnsi"/>
        </w:rPr>
        <w:t>anxiety</w:t>
      </w:r>
      <w:proofErr w:type="gramEnd"/>
    </w:p>
    <w:p w14:paraId="55455059" w14:textId="77777777" w:rsidR="00DD33B1" w:rsidRDefault="00DD33B1" w:rsidP="00DD33B1">
      <w:pPr>
        <w:pStyle w:val="ListParagraph"/>
        <w:numPr>
          <w:ilvl w:val="0"/>
          <w:numId w:val="2"/>
        </w:numPr>
        <w:autoSpaceDE w:val="0"/>
        <w:autoSpaceDN w:val="0"/>
        <w:adjustRightInd w:val="0"/>
        <w:spacing w:after="0" w:line="240" w:lineRule="auto"/>
        <w:rPr>
          <w:rFonts w:cstheme="minorHAnsi"/>
        </w:rPr>
      </w:pPr>
      <w:r>
        <w:rPr>
          <w:rFonts w:cstheme="minorHAnsi"/>
        </w:rPr>
        <w:t xml:space="preserve">Identify skills you can develop to manage </w:t>
      </w:r>
      <w:proofErr w:type="gramStart"/>
      <w:r>
        <w:rPr>
          <w:rFonts w:cstheme="minorHAnsi"/>
        </w:rPr>
        <w:t>anxiety</w:t>
      </w:r>
      <w:proofErr w:type="gramEnd"/>
    </w:p>
    <w:p w14:paraId="5F2848A3" w14:textId="77777777" w:rsidR="00DD33B1" w:rsidRDefault="00DD33B1" w:rsidP="00DD33B1">
      <w:pPr>
        <w:pStyle w:val="ListParagraph"/>
        <w:numPr>
          <w:ilvl w:val="0"/>
          <w:numId w:val="2"/>
        </w:numPr>
        <w:autoSpaceDE w:val="0"/>
        <w:autoSpaceDN w:val="0"/>
        <w:adjustRightInd w:val="0"/>
        <w:spacing w:after="0" w:line="240" w:lineRule="auto"/>
        <w:rPr>
          <w:rFonts w:cstheme="minorHAnsi"/>
          <w:b/>
          <w:sz w:val="24"/>
          <w:szCs w:val="24"/>
        </w:rPr>
      </w:pPr>
      <w:r>
        <w:rPr>
          <w:rFonts w:cstheme="minorHAnsi"/>
        </w:rPr>
        <w:t xml:space="preserve">Describe how to implement these techniques on a day-to-day </w:t>
      </w:r>
      <w:proofErr w:type="gramStart"/>
      <w:r>
        <w:rPr>
          <w:rFonts w:cstheme="minorHAnsi"/>
        </w:rPr>
        <w:t>basis</w:t>
      </w:r>
      <w:proofErr w:type="gramEnd"/>
    </w:p>
    <w:p w14:paraId="27777B0B" w14:textId="77777777" w:rsidR="00DD33B1" w:rsidRDefault="00000000" w:rsidP="00DD33B1">
      <w:pPr>
        <w:autoSpaceDE w:val="0"/>
        <w:autoSpaceDN w:val="0"/>
        <w:adjustRightInd w:val="0"/>
        <w:rPr>
          <w:rFonts w:cstheme="minorHAnsi"/>
          <w:b/>
          <w:sz w:val="24"/>
          <w:szCs w:val="24"/>
        </w:rPr>
      </w:pPr>
      <w:hyperlink r:id="rId10" w:history="1">
        <w:r w:rsidR="00DD33B1">
          <w:rPr>
            <w:rStyle w:val="Hyperlink"/>
            <w:rFonts w:cstheme="minorHAnsi"/>
            <w:b/>
            <w:sz w:val="24"/>
            <w:szCs w:val="24"/>
          </w:rPr>
          <w:t>Register here</w:t>
        </w:r>
      </w:hyperlink>
      <w:r w:rsidR="00DD33B1">
        <w:rPr>
          <w:rFonts w:cstheme="minorHAnsi"/>
          <w:b/>
          <w:sz w:val="24"/>
          <w:szCs w:val="24"/>
        </w:rPr>
        <w:t xml:space="preserve"> </w:t>
      </w:r>
    </w:p>
    <w:p w14:paraId="2DB82911" w14:textId="77777777" w:rsidR="00DD33B1" w:rsidRDefault="00DD33B1" w:rsidP="00DD33B1">
      <w:pPr>
        <w:rPr>
          <w:rFonts w:eastAsia="Times New Roman" w:cstheme="minorHAnsi"/>
          <w:b/>
          <w:smallCaps/>
          <w:noProof/>
          <w:sz w:val="28"/>
        </w:rPr>
      </w:pPr>
    </w:p>
    <w:p w14:paraId="0D0C4360" w14:textId="77777777" w:rsidR="00DD33B1" w:rsidRDefault="00DD33B1" w:rsidP="00DD33B1">
      <w:pPr>
        <w:rPr>
          <w:rFonts w:eastAsia="Times New Roman" w:cstheme="minorHAnsi"/>
          <w:b/>
          <w:smallCaps/>
          <w:noProof/>
          <w:sz w:val="28"/>
        </w:rPr>
      </w:pPr>
      <w:r>
        <w:rPr>
          <w:rFonts w:eastAsia="Times New Roman" w:cstheme="minorHAnsi"/>
          <w:b/>
          <w:smallCaps/>
          <w:noProof/>
          <w:sz w:val="28"/>
        </w:rPr>
        <w:t>Financial Wellbeing Monthly Webinar</w:t>
      </w:r>
    </w:p>
    <w:p w14:paraId="2A817751" w14:textId="77777777" w:rsidR="00DD33B1" w:rsidRDefault="00DD33B1" w:rsidP="00DD33B1">
      <w:pPr>
        <w:autoSpaceDE w:val="0"/>
        <w:autoSpaceDN w:val="0"/>
        <w:adjustRightInd w:val="0"/>
        <w:rPr>
          <w:rFonts w:cstheme="minorHAnsi"/>
          <w:b/>
          <w:bCs/>
          <w:color w:val="1F497D"/>
          <w:sz w:val="28"/>
          <w:szCs w:val="28"/>
        </w:rPr>
      </w:pPr>
      <w:bookmarkStart w:id="0" w:name="_MailAutoSig"/>
      <w:r>
        <w:rPr>
          <w:rFonts w:cstheme="minorHAnsi"/>
          <w:b/>
          <w:bCs/>
          <w:color w:val="1F497D"/>
          <w:sz w:val="28"/>
          <w:szCs w:val="28"/>
        </w:rPr>
        <w:t>Navigating Finances as a Caregiver | November 14</w:t>
      </w:r>
    </w:p>
    <w:p w14:paraId="43CB362B" w14:textId="77777777" w:rsidR="00DD33B1" w:rsidRDefault="00DD33B1" w:rsidP="00DD33B1">
      <w:pPr>
        <w:rPr>
          <w:rFonts w:cstheme="minorHAnsi"/>
        </w:rPr>
      </w:pPr>
      <w:r>
        <w:rPr>
          <w:rFonts w:cstheme="minorHAnsi"/>
        </w:rPr>
        <w:t xml:space="preserve">Register here: </w:t>
      </w:r>
      <w:hyperlink r:id="rId11" w:history="1">
        <w:r>
          <w:rPr>
            <w:rStyle w:val="Hyperlink"/>
            <w:rFonts w:cstheme="minorHAnsi"/>
          </w:rPr>
          <w:t>9 am PT</w:t>
        </w:r>
      </w:hyperlink>
      <w:r>
        <w:rPr>
          <w:rFonts w:cstheme="minorHAnsi"/>
        </w:rPr>
        <w:t xml:space="preserve"> | </w:t>
      </w:r>
      <w:hyperlink r:id="rId12" w:history="1">
        <w:r>
          <w:rPr>
            <w:rStyle w:val="Hyperlink"/>
            <w:rFonts w:cstheme="minorHAnsi"/>
          </w:rPr>
          <w:t>12 pm PT</w:t>
        </w:r>
      </w:hyperlink>
      <w:r>
        <w:rPr>
          <w:rFonts w:cstheme="minorHAnsi"/>
        </w:rPr>
        <w:t xml:space="preserve"> </w:t>
      </w:r>
    </w:p>
    <w:bookmarkEnd w:id="0"/>
    <w:p w14:paraId="65E9DDFE" w14:textId="77777777" w:rsidR="00DD33B1" w:rsidRDefault="00DD33B1" w:rsidP="00DD33B1">
      <w:pPr>
        <w:rPr>
          <w:rFonts w:cstheme="minorHAnsi"/>
        </w:rPr>
      </w:pPr>
      <w:r>
        <w:rPr>
          <w:rFonts w:cstheme="minorHAnsi"/>
        </w:rPr>
        <w:t>Caregiving can be a labor of love. At the same time, it can be overwhelming and challenging. This presentation covers different care scenarios and their associated budgeting, healthcare, and estate planning implications. We will discuss the importance of covering caregiving expenses while balancing a caregiver’s need to fund their own goals.</w:t>
      </w:r>
    </w:p>
    <w:p w14:paraId="57F65953" w14:textId="77777777" w:rsidR="00CD78EF" w:rsidRDefault="00CD78EF" w:rsidP="00DD33B1"/>
    <w:sectPr w:rsidR="00CD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379"/>
    <w:multiLevelType w:val="hybridMultilevel"/>
    <w:tmpl w:val="00E0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5B7E70"/>
    <w:multiLevelType w:val="hybridMultilevel"/>
    <w:tmpl w:val="33DAB506"/>
    <w:lvl w:ilvl="0" w:tplc="04090001">
      <w:start w:val="1"/>
      <w:numFmt w:val="bullet"/>
      <w:lvlText w:val=""/>
      <w:lvlJc w:val="left"/>
      <w:pPr>
        <w:ind w:left="720" w:hanging="360"/>
      </w:pPr>
      <w:rPr>
        <w:rFonts w:ascii="Symbol" w:hAnsi="Symbol" w:hint="default"/>
      </w:rPr>
    </w:lvl>
    <w:lvl w:ilvl="1" w:tplc="2938A81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9131928">
    <w:abstractNumId w:val="0"/>
  </w:num>
  <w:num w:numId="2" w16cid:durableId="77779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2"/>
    <w:rsid w:val="002D4AB2"/>
    <w:rsid w:val="00C77487"/>
    <w:rsid w:val="00C84A34"/>
    <w:rsid w:val="00CD78EF"/>
    <w:rsid w:val="00DD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44B9"/>
  <w15:chartTrackingRefBased/>
  <w15:docId w15:val="{3616BD4A-5E44-4A33-855B-50EFC83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B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AB2"/>
    <w:rPr>
      <w:color w:val="0563C1" w:themeColor="hyperlink"/>
      <w:u w:val="single"/>
    </w:rPr>
  </w:style>
  <w:style w:type="paragraph" w:styleId="ListParagraph">
    <w:name w:val="List Paragraph"/>
    <w:basedOn w:val="Normal"/>
    <w:uiPriority w:val="34"/>
    <w:qFormat/>
    <w:rsid w:val="002D4AB2"/>
    <w:pPr>
      <w:spacing w:after="200" w:line="276" w:lineRule="auto"/>
      <w:ind w:left="720"/>
      <w:contextualSpacing/>
    </w:pPr>
  </w:style>
  <w:style w:type="paragraph" w:customStyle="1" w:styleId="Default">
    <w:name w:val="Default"/>
    <w:rsid w:val="002D4AB2"/>
    <w:pPr>
      <w:autoSpaceDE w:val="0"/>
      <w:autoSpaceDN w:val="0"/>
      <w:adjustRightInd w:val="0"/>
      <w:spacing w:after="0" w:line="240" w:lineRule="auto"/>
    </w:pPr>
    <w:rPr>
      <w:rFonts w:ascii="Aller" w:hAnsi="Aller" w:cs="All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7925">
      <w:bodyDiv w:val="1"/>
      <w:marLeft w:val="0"/>
      <w:marRight w:val="0"/>
      <w:marTop w:val="0"/>
      <w:marBottom w:val="0"/>
      <w:divBdr>
        <w:top w:val="none" w:sz="0" w:space="0" w:color="auto"/>
        <w:left w:val="none" w:sz="0" w:space="0" w:color="auto"/>
        <w:bottom w:val="none" w:sz="0" w:space="0" w:color="auto"/>
        <w:right w:val="none" w:sz="0" w:space="0" w:color="auto"/>
      </w:divBdr>
    </w:div>
    <w:div w:id="1553232531">
      <w:bodyDiv w:val="1"/>
      <w:marLeft w:val="0"/>
      <w:marRight w:val="0"/>
      <w:marTop w:val="0"/>
      <w:marBottom w:val="0"/>
      <w:divBdr>
        <w:top w:val="none" w:sz="0" w:space="0" w:color="auto"/>
        <w:left w:val="none" w:sz="0" w:space="0" w:color="auto"/>
        <w:bottom w:val="none" w:sz="0" w:space="0" w:color="auto"/>
        <w:right w:val="none" w:sz="0" w:space="0" w:color="auto"/>
      </w:divBdr>
    </w:div>
    <w:div w:id="19809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secureadvantage.zoom.us/webinar/register/7016663706515/WN_QFKAVT1qTDymhEdC9D8Oh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ecureadvantage.zoom.us/webinar/register/8816663704693/WN_rEVkrtVfSROFq17D33uJbw" TargetMode="External"/><Relationship Id="rId5" Type="http://schemas.openxmlformats.org/officeDocument/2006/relationships/styles" Target="styles.xml"/><Relationship Id="rId10" Type="http://schemas.openxmlformats.org/officeDocument/2006/relationships/hyperlink" Target="http://magellanhealth.adobeconnect.com/ewsfc8yztpqa/event/registration.htm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893af9-7b30-46f1-9a54-d59e84585a17">
      <Terms xmlns="http://schemas.microsoft.com/office/infopath/2007/PartnerControls"/>
    </lcf76f155ced4ddcb4097134ff3c332f>
    <TaxCatchAll xmlns="119c66f4-ecc3-440d-b446-0d787db16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80105CA891A49B957EEE67EB4E213" ma:contentTypeVersion="20" ma:contentTypeDescription="Create a new document." ma:contentTypeScope="" ma:versionID="79923f9e4c0c6b44687b4cf97959f158">
  <xsd:schema xmlns:xsd="http://www.w3.org/2001/XMLSchema" xmlns:xs="http://www.w3.org/2001/XMLSchema" xmlns:p="http://schemas.microsoft.com/office/2006/metadata/properties" xmlns:ns1="http://schemas.microsoft.com/sharepoint/v3" xmlns:ns2="119c66f4-ecc3-440d-b446-0d787db16323" xmlns:ns3="e3893af9-7b30-46f1-9a54-d59e84585a17" targetNamespace="http://schemas.microsoft.com/office/2006/metadata/properties" ma:root="true" ma:fieldsID="132f1a2cc20c25afbeba3a42520574ae" ns1:_="" ns2:_="" ns3:_="">
    <xsd:import namespace="http://schemas.microsoft.com/sharepoint/v3"/>
    <xsd:import namespace="119c66f4-ecc3-440d-b446-0d787db16323"/>
    <xsd:import namespace="e3893af9-7b30-46f1-9a54-d59e84585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c66f4-ecc3-440d-b446-0d787db16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c7589-7620-4c9f-a105-240159b6b1cb}" ma:internalName="TaxCatchAll" ma:showField="CatchAllData" ma:web="119c66f4-ecc3-440d-b446-0d787db16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93af9-7b30-46f1-9a54-d59e84585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A1B75-48DF-41DB-A479-B96147160E03}">
  <ds:schemaRefs>
    <ds:schemaRef ds:uri="http://schemas.microsoft.com/office/2006/metadata/properties"/>
    <ds:schemaRef ds:uri="http://schemas.microsoft.com/office/infopath/2007/PartnerControls"/>
    <ds:schemaRef ds:uri="http://schemas.microsoft.com/sharepoint/v3"/>
    <ds:schemaRef ds:uri="e3893af9-7b30-46f1-9a54-d59e84585a17"/>
    <ds:schemaRef ds:uri="119c66f4-ecc3-440d-b446-0d787db16323"/>
  </ds:schemaRefs>
</ds:datastoreItem>
</file>

<file path=customXml/itemProps2.xml><?xml version="1.0" encoding="utf-8"?>
<ds:datastoreItem xmlns:ds="http://schemas.openxmlformats.org/officeDocument/2006/customXml" ds:itemID="{70C7464E-580F-441C-9AAB-8042EA250A8B}">
  <ds:schemaRefs>
    <ds:schemaRef ds:uri="http://schemas.microsoft.com/sharepoint/v3/contenttype/forms"/>
  </ds:schemaRefs>
</ds:datastoreItem>
</file>

<file path=customXml/itemProps3.xml><?xml version="1.0" encoding="utf-8"?>
<ds:datastoreItem xmlns:ds="http://schemas.openxmlformats.org/officeDocument/2006/customXml" ds:itemID="{E24C720A-76B6-4A46-91F2-0C4D28CA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c66f4-ecc3-440d-b446-0d787db16323"/>
    <ds:schemaRef ds:uri="e3893af9-7b30-46f1-9a54-d59e8458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Cappellieri, Estelle</cp:lastModifiedBy>
  <cp:revision>2</cp:revision>
  <dcterms:created xsi:type="dcterms:W3CDTF">2023-06-29T17:43:00Z</dcterms:created>
  <dcterms:modified xsi:type="dcterms:W3CDTF">2023-06-29T17:43:00Z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30386031-171b-40eb-a993-2e586a2f9ed0</vt:lpwstr>
  </property>
  <property fmtid="{D5CDD505-2E9C-101B-9397-08002B2CF9AE}" pid="3" name="MSIP_Label_8be07fcc-3295-428b-88ad-2394f5c2a736_Enabled">
    <vt:lpwstr>true</vt:lpwstr>
  </property>
  <property fmtid="{D5CDD505-2E9C-101B-9397-08002B2CF9AE}" pid="4" name="MSIP_Label_8be07fcc-3295-428b-88ad-2394f5c2a736_SetDate">
    <vt:lpwstr>2023-06-27T17:55:47Z</vt:lpwstr>
  </property>
  <property fmtid="{D5CDD505-2E9C-101B-9397-08002B2CF9AE}" pid="5" name="MSIP_Label_8be07fcc-3295-428b-88ad-2394f5c2a736_Method">
    <vt:lpwstr>Standard</vt:lpwstr>
  </property>
  <property fmtid="{D5CDD505-2E9C-101B-9397-08002B2CF9AE}" pid="6" name="MSIP_Label_8be07fcc-3295-428b-88ad-2394f5c2a736_Name">
    <vt:lpwstr>Business Use</vt:lpwstr>
  </property>
  <property fmtid="{D5CDD505-2E9C-101B-9397-08002B2CF9AE}" pid="7" name="MSIP_Label_8be07fcc-3295-428b-88ad-2394f5c2a736_SiteId">
    <vt:lpwstr>a9df4fcb-7f39-49f4-9d70-1ee81b27a772</vt:lpwstr>
  </property>
  <property fmtid="{D5CDD505-2E9C-101B-9397-08002B2CF9AE}" pid="8" name="MSIP_Label_8be07fcc-3295-428b-88ad-2394f5c2a736_ActionId">
    <vt:lpwstr>90ffaa7d-c152-4186-a20e-124e30d80a8a</vt:lpwstr>
  </property>
  <property fmtid="{D5CDD505-2E9C-101B-9397-08002B2CF9AE}" pid="9" name="MSIP_Label_8be07fcc-3295-428b-88ad-2394f5c2a736_ContentBits">
    <vt:lpwstr>0</vt:lpwstr>
  </property>
  <property fmtid="{D5CDD505-2E9C-101B-9397-08002B2CF9AE}" pid="10" name="ContentTypeId">
    <vt:lpwstr>0x01010016380105CA891A49B957EEE67EB4E213</vt:lpwstr>
  </property>
</Properties>
</file>